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F27" w:rsidRDefault="006E0F27" w:rsidP="006E0F2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C0392B"/>
          <w:sz w:val="28"/>
          <w:szCs w:val="28"/>
          <w:lang w:val="ru-BY" w:eastAsia="ru-BY"/>
        </w:rPr>
      </w:pPr>
      <w:r w:rsidRPr="006E0F27">
        <w:rPr>
          <w:rFonts w:ascii="Arial" w:eastAsia="Times New Roman" w:hAnsi="Arial" w:cs="Arial"/>
          <w:b/>
          <w:bCs/>
          <w:color w:val="C0392B"/>
          <w:sz w:val="28"/>
          <w:szCs w:val="28"/>
          <w:lang w:val="ru-BY" w:eastAsia="ru-BY"/>
        </w:rPr>
        <w:t>Информация об экстренных службах, телефонах доверия</w:t>
      </w:r>
    </w:p>
    <w:tbl>
      <w:tblPr>
        <w:tblStyle w:val="a5"/>
        <w:tblW w:w="10780" w:type="dxa"/>
        <w:tblInd w:w="-1139" w:type="dxa"/>
        <w:tblLook w:val="04A0" w:firstRow="1" w:lastRow="0" w:firstColumn="1" w:lastColumn="0" w:noHBand="0" w:noVBand="1"/>
      </w:tblPr>
      <w:tblGrid>
        <w:gridCol w:w="7797"/>
        <w:gridCol w:w="2983"/>
      </w:tblGrid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 xml:space="preserve">Минский областной наркологический диспансер (г. Минск </w:t>
            </w:r>
            <w:proofErr w:type="spellStart"/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ул.П.Бровки</w:t>
            </w:r>
            <w:proofErr w:type="spellEnd"/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 xml:space="preserve"> 7)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4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+37517 288 05 41</w:t>
              </w:r>
            </w:hyperlink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Кабинет врача для анонимного лечения наркомании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BY"/>
              </w:rPr>
            </w:pP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+37517 288 09 81</w:t>
            </w:r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Стационарный анонимный консультационный пункт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+37517 331 84 56</w:t>
            </w:r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Лаборатория для определения наркотиков, анонимно, круглосуточно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5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+37517 506 21 94 </w:t>
              </w:r>
            </w:hyperlink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 xml:space="preserve">Управление по наркоконтролю и противодействию торговле людьми УВД </w:t>
            </w:r>
            <w:proofErr w:type="spellStart"/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Миноблисполкома</w:t>
            </w:r>
            <w:proofErr w:type="spellEnd"/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+37517 229 04 74</w:t>
            </w:r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 xml:space="preserve">Отделение профилактики правонарушений несовершеннолетних УВД </w:t>
            </w:r>
            <w:proofErr w:type="spellStart"/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Миноблисполкома</w:t>
            </w:r>
            <w:proofErr w:type="spellEnd"/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+375</w:t>
            </w: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1</w:t>
            </w: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7 229 04 36</w:t>
            </w:r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Круглосуточная прямая телефонная линия Министерства внутренних дел по приему сообщений о фактах семейного неблагополучия и насилия в отношении детей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+37517 372 73 87</w:t>
            </w:r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Телефон экстренной психологической помощи( круглосуточно) Минского областного клинического центра «Психология-наркология» ТЕЛЕФОН ДОВЕРИЯ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6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+37517 202 04 01</w:t>
              </w:r>
            </w:hyperlink>
            <w:hyperlink r:id="rId7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 </w:t>
              </w:r>
            </w:hyperlink>
          </w:p>
        </w:tc>
      </w:tr>
      <w:tr w:rsidR="006E0F27" w:rsidTr="006E0F27">
        <w:tc>
          <w:tcPr>
            <w:tcW w:w="7797" w:type="dxa"/>
          </w:tcPr>
          <w:p w:rsid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 xml:space="preserve">Психологический диспансер </w:t>
            </w:r>
          </w:p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УЗ «Борисовская ЦРБ» ТЕЛЕФОН ДОВЕРИЯ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8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+375177 92 62 58</w:t>
              </w:r>
            </w:hyperlink>
          </w:p>
        </w:tc>
      </w:tr>
      <w:tr w:rsidR="006E0F27" w:rsidTr="006E0F27"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Территориальный центр обслуживания населения Борисовского района. ТЕЛЕФОН ПСИХОЛОГИЧЕСКОЙ СЛУЖБЫ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9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+375177 73 91 11</w:t>
              </w:r>
            </w:hyperlink>
            <w:hyperlink r:id="rId10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 </w:t>
              </w:r>
            </w:hyperlink>
          </w:p>
        </w:tc>
      </w:tr>
      <w:tr w:rsidR="006E0F27" w:rsidTr="006E0F27">
        <w:trPr>
          <w:trHeight w:val="613"/>
        </w:trPr>
        <w:tc>
          <w:tcPr>
            <w:tcW w:w="7797" w:type="dxa"/>
          </w:tcPr>
          <w:p w:rsidR="006E0F27" w:rsidRPr="006E0F27" w:rsidRDefault="006E0F27" w:rsidP="006E0F27">
            <w:pPr>
              <w:ind w:firstLine="614"/>
              <w:jc w:val="both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</w:pPr>
            <w:r w:rsidRPr="006E0F27">
              <w:rPr>
                <w:rFonts w:ascii="Arial" w:eastAsia="Times New Roman" w:hAnsi="Arial" w:cs="Arial"/>
                <w:color w:val="000000"/>
                <w:sz w:val="32"/>
                <w:szCs w:val="32"/>
                <w:lang w:val="ru-BY" w:eastAsia="ru-BY"/>
              </w:rPr>
              <w:t>ГУО “Социально-педагогический центр Борисовского района” </w:t>
            </w:r>
          </w:p>
        </w:tc>
        <w:tc>
          <w:tcPr>
            <w:tcW w:w="2983" w:type="dxa"/>
            <w:vAlign w:val="center"/>
          </w:tcPr>
          <w:p w:rsidR="006E0F27" w:rsidRPr="006E0F27" w:rsidRDefault="006E0F27" w:rsidP="006E0F27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11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+375177 76 67 10</w:t>
              </w:r>
            </w:hyperlink>
            <w:r w:rsidRPr="006E0F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  <w:t>,</w:t>
            </w:r>
          </w:p>
          <w:p w:rsidR="006E0F27" w:rsidRPr="006E0F27" w:rsidRDefault="006E0F27" w:rsidP="006E0F27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  <w:hyperlink r:id="rId12" w:history="1">
              <w:r w:rsidRPr="006E0F27">
                <w:rPr>
                  <w:rFonts w:ascii="Arial" w:eastAsia="Times New Roman" w:hAnsi="Arial" w:cs="Arial"/>
                  <w:b/>
                  <w:bCs/>
                  <w:color w:val="FF0000"/>
                  <w:sz w:val="28"/>
                  <w:szCs w:val="28"/>
                  <w:lang w:val="ru-BY" w:eastAsia="ru-BY"/>
                </w:rPr>
                <w:t>+375177 76 67 12</w:t>
              </w:r>
            </w:hyperlink>
          </w:p>
          <w:p w:rsidR="006E0F27" w:rsidRPr="006E0F27" w:rsidRDefault="006E0F27" w:rsidP="006E0F27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ru-BY" w:eastAsia="ru-BY"/>
              </w:rPr>
            </w:pPr>
          </w:p>
        </w:tc>
      </w:tr>
    </w:tbl>
    <w:p w:rsidR="006E0F27" w:rsidRPr="006E0F27" w:rsidRDefault="006E0F27" w:rsidP="006E0F27">
      <w:pPr>
        <w:spacing w:after="0" w:line="240" w:lineRule="auto"/>
        <w:ind w:firstLine="567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</w:pPr>
    </w:p>
    <w:p w:rsidR="006E0F27" w:rsidRPr="006E0F27" w:rsidRDefault="006E0F27" w:rsidP="006E0F27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</w:pPr>
      <w:r w:rsidRPr="006E0F27"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  <w:t>Центр здоровья подростков и молодежи «Доверие»</w:t>
      </w:r>
    </w:p>
    <w:p w:rsidR="006E0F27" w:rsidRPr="006E0F27" w:rsidRDefault="006E0F27" w:rsidP="006E0F27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  <w:lang w:val="ru-BY" w:eastAsia="ru-BY"/>
        </w:rPr>
      </w:pPr>
      <w:r w:rsidRPr="006E0F27">
        <w:rPr>
          <w:rFonts w:ascii="Arial" w:eastAsia="Times New Roman" w:hAnsi="Arial" w:cs="Arial"/>
          <w:b/>
          <w:bCs/>
          <w:color w:val="FF0000"/>
          <w:sz w:val="28"/>
          <w:szCs w:val="28"/>
          <w:lang w:val="ru-BY" w:eastAsia="ru-BY"/>
        </w:rPr>
        <w:t>ВСЕ АНОНИМНО! БЕСПЛАТНО! ДОБРОВОЛЬНО!</w:t>
      </w:r>
    </w:p>
    <w:p w:rsidR="006E0F27" w:rsidRPr="006E0F27" w:rsidRDefault="006E0F27" w:rsidP="006E0F27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</w:pPr>
      <w:r w:rsidRPr="006E0F27"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  <w:t>Наш адрес – ул.8 Марта, 6.</w:t>
      </w:r>
    </w:p>
    <w:p w:rsidR="006E0F27" w:rsidRPr="006E0F27" w:rsidRDefault="006E0F27" w:rsidP="006E0F27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</w:pPr>
      <w:r w:rsidRPr="006E0F27"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  <w:t>Режим работы – с 8 до 13, с 14 до 19(кроме ВС)</w:t>
      </w:r>
    </w:p>
    <w:p w:rsidR="006E0F27" w:rsidRPr="006E0F27" w:rsidRDefault="006E0F27" w:rsidP="006E0F27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</w:pPr>
      <w:r w:rsidRPr="006E0F27"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  <w:t>Прием врачей – с 16 до 18 (кроме СБ,ВС)</w:t>
      </w:r>
    </w:p>
    <w:p w:rsidR="006E0F27" w:rsidRDefault="006E0F27" w:rsidP="006E0F27">
      <w:pPr>
        <w:spacing w:after="0" w:line="240" w:lineRule="auto"/>
        <w:ind w:firstLine="567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ru-BY" w:eastAsia="ru-BY"/>
        </w:rPr>
      </w:pPr>
    </w:p>
    <w:p w:rsidR="00F423C7" w:rsidRPr="006E0F27" w:rsidRDefault="006E0F27" w:rsidP="000A29FD">
      <w:pPr>
        <w:spacing w:after="0" w:line="240" w:lineRule="auto"/>
        <w:ind w:firstLine="567"/>
        <w:jc w:val="both"/>
        <w:outlineLvl w:val="2"/>
        <w:rPr>
          <w:rFonts w:ascii="Arial" w:hAnsi="Arial" w:cs="Arial"/>
          <w:sz w:val="28"/>
          <w:szCs w:val="28"/>
          <w:lang w:val="ru-BY"/>
        </w:rPr>
      </w:pPr>
      <w:r w:rsidRPr="006E0F27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ru-BY" w:eastAsia="ru-BY"/>
        </w:rPr>
        <w:t>Уважаемые жители г. Борисова, если Вам известны факты неудовлетворения жизненных потребностей ребенка в семье, оставление детей без присмотра, в случаях представляющих угрозу жизни и здоровью детей не оставайтесь равнодушными, сообщите об этом в ГУО «Социально-педагогический центр Борисовского района» по телефону 165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val="ru-RU" w:eastAsia="ru-BY"/>
        </w:rPr>
        <w:t>.</w:t>
      </w:r>
      <w:bookmarkStart w:id="0" w:name="_GoBack"/>
      <w:bookmarkEnd w:id="0"/>
    </w:p>
    <w:sectPr w:rsidR="00F423C7" w:rsidRPr="006E0F27" w:rsidSect="006E0F27">
      <w:pgSz w:w="11906" w:h="16838"/>
      <w:pgMar w:top="113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27"/>
    <w:rsid w:val="000A29FD"/>
    <w:rsid w:val="006E0F27"/>
    <w:rsid w:val="00F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8B00"/>
  <w15:chartTrackingRefBased/>
  <w15:docId w15:val="{A66A393D-E78F-4045-8F65-5C0C1D6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3">
    <w:name w:val="heading 3"/>
    <w:basedOn w:val="a"/>
    <w:link w:val="30"/>
    <w:uiPriority w:val="9"/>
    <w:qFormat/>
    <w:rsid w:val="006E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F27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customStyle="1" w:styleId="30">
    <w:name w:val="Заголовок 3 Знак"/>
    <w:basedOn w:val="a0"/>
    <w:link w:val="3"/>
    <w:uiPriority w:val="9"/>
    <w:rsid w:val="006E0F27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styleId="a3">
    <w:name w:val="Strong"/>
    <w:basedOn w:val="a0"/>
    <w:uiPriority w:val="22"/>
    <w:qFormat/>
    <w:rsid w:val="006E0F27"/>
    <w:rPr>
      <w:b/>
      <w:bCs/>
    </w:rPr>
  </w:style>
  <w:style w:type="character" w:styleId="a4">
    <w:name w:val="Hyperlink"/>
    <w:basedOn w:val="a0"/>
    <w:uiPriority w:val="99"/>
    <w:semiHidden/>
    <w:unhideWhenUsed/>
    <w:rsid w:val="006E0F27"/>
    <w:rPr>
      <w:color w:val="0000FF"/>
      <w:u w:val="single"/>
    </w:rPr>
  </w:style>
  <w:style w:type="table" w:styleId="a5">
    <w:name w:val="Table Grid"/>
    <w:basedOn w:val="a1"/>
    <w:uiPriority w:val="39"/>
    <w:rsid w:val="006E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7926258%C2%A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75172020401%C2%A0" TargetMode="External"/><Relationship Id="rId12" Type="http://schemas.openxmlformats.org/officeDocument/2006/relationships/hyperlink" Target="tel:+3751777667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172020401%C2%A0" TargetMode="External"/><Relationship Id="rId11" Type="http://schemas.openxmlformats.org/officeDocument/2006/relationships/hyperlink" Target="tel:+375177766710" TargetMode="External"/><Relationship Id="rId5" Type="http://schemas.openxmlformats.org/officeDocument/2006/relationships/hyperlink" Target="tel:+375175062194" TargetMode="External"/><Relationship Id="rId10" Type="http://schemas.openxmlformats.org/officeDocument/2006/relationships/hyperlink" Target="tel:+375177739111%C2%A0" TargetMode="External"/><Relationship Id="rId4" Type="http://schemas.openxmlformats.org/officeDocument/2006/relationships/hyperlink" Target="tel:+375172880541%C2%A0" TargetMode="External"/><Relationship Id="rId9" Type="http://schemas.openxmlformats.org/officeDocument/2006/relationships/hyperlink" Target="tel:+375177739111%C2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Ковалева</cp:lastModifiedBy>
  <cp:revision>3</cp:revision>
  <dcterms:created xsi:type="dcterms:W3CDTF">2024-12-01T19:53:00Z</dcterms:created>
  <dcterms:modified xsi:type="dcterms:W3CDTF">2024-12-01T20:01:00Z</dcterms:modified>
</cp:coreProperties>
</file>